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7C7C" w14:textId="4287E084" w:rsidR="00FD7830" w:rsidRPr="001F27B7" w:rsidRDefault="001B008B" w:rsidP="001F27B7">
      <w:pPr>
        <w:spacing w:before="120"/>
        <w:rPr>
          <w:lang w:val="en-US"/>
        </w:rPr>
      </w:pPr>
      <w:r w:rsidRPr="001F27B7">
        <w:rPr>
          <w:lang w:val="en-US"/>
        </w:rPr>
        <w:t>T</w:t>
      </w:r>
      <w:r w:rsidR="00FD7830" w:rsidRPr="001F27B7">
        <w:rPr>
          <w:lang w:val="en-US"/>
        </w:rPr>
        <w:t xml:space="preserve">his tool </w:t>
      </w:r>
      <w:r w:rsidRPr="001F27B7">
        <w:rPr>
          <w:lang w:val="en-US"/>
        </w:rPr>
        <w:t xml:space="preserve">is designed to assist Support Providers </w:t>
      </w:r>
      <w:r w:rsidR="00FD7830" w:rsidRPr="001F27B7">
        <w:rPr>
          <w:lang w:val="en-US"/>
        </w:rPr>
        <w:t xml:space="preserve">to work out what to include in </w:t>
      </w:r>
      <w:r w:rsidRPr="001F27B7">
        <w:rPr>
          <w:lang w:val="en-US"/>
        </w:rPr>
        <w:t xml:space="preserve">their </w:t>
      </w:r>
      <w:r w:rsidR="003C56CA" w:rsidRPr="001F27B7">
        <w:rPr>
          <w:lang w:val="en-US"/>
        </w:rPr>
        <w:t xml:space="preserve">Innovative </w:t>
      </w:r>
      <w:r w:rsidR="00235EED" w:rsidRPr="001F27B7">
        <w:rPr>
          <w:lang w:val="en-US"/>
        </w:rPr>
        <w:t>Solutions</w:t>
      </w:r>
      <w:r w:rsidR="003C56CA" w:rsidRPr="001F27B7">
        <w:rPr>
          <w:lang w:val="en-US"/>
        </w:rPr>
        <w:t xml:space="preserve"> Support </w:t>
      </w:r>
      <w:r w:rsidR="00235EED" w:rsidRPr="001F27B7">
        <w:rPr>
          <w:lang w:val="en-US"/>
        </w:rPr>
        <w:t xml:space="preserve">project </w:t>
      </w:r>
      <w:r w:rsidRPr="001F27B7">
        <w:rPr>
          <w:lang w:val="en-US"/>
        </w:rPr>
        <w:t>quote</w:t>
      </w:r>
      <w:r w:rsidR="00235EED" w:rsidRPr="001F27B7">
        <w:rPr>
          <w:lang w:val="en-US"/>
        </w:rPr>
        <w:t>.</w:t>
      </w:r>
    </w:p>
    <w:p w14:paraId="35BF3DFF" w14:textId="77777777" w:rsidR="009D3BEF" w:rsidRDefault="009D3BEF" w:rsidP="009D3BEF">
      <w:pPr>
        <w:pStyle w:val="Bullet2"/>
        <w:numPr>
          <w:ilvl w:val="0"/>
          <w:numId w:val="8"/>
        </w:numPr>
        <w:spacing w:after="100" w:afterAutospacing="1" w:line="240" w:lineRule="auto"/>
        <w:ind w:left="357" w:hanging="357"/>
        <w:rPr>
          <w:lang w:val="en-US"/>
        </w:rPr>
      </w:pPr>
      <w:r>
        <w:rPr>
          <w:lang w:val="en-US"/>
        </w:rPr>
        <w:t>The Hourly Base rate for Bicultural Support activities is up to $80 per hour</w:t>
      </w:r>
    </w:p>
    <w:p w14:paraId="04BA25A0" w14:textId="77777777" w:rsidR="009D3BEF" w:rsidRPr="00650042" w:rsidRDefault="009D3BEF" w:rsidP="009D3BEF">
      <w:pPr>
        <w:pStyle w:val="Bullet2"/>
        <w:numPr>
          <w:ilvl w:val="0"/>
          <w:numId w:val="8"/>
        </w:numPr>
        <w:spacing w:after="100" w:afterAutospacing="1" w:line="240" w:lineRule="auto"/>
        <w:ind w:left="357" w:hanging="357"/>
        <w:rPr>
          <w:lang w:val="en-US"/>
        </w:rPr>
      </w:pPr>
      <w:r>
        <w:rPr>
          <w:lang w:val="en-US"/>
        </w:rPr>
        <w:t>For all other types of Support Activities, u</w:t>
      </w:r>
      <w:r w:rsidRPr="00650042">
        <w:rPr>
          <w:lang w:val="en-US"/>
        </w:rPr>
        <w:t xml:space="preserve">se the Price Matrix to determine the </w:t>
      </w:r>
      <w:r>
        <w:rPr>
          <w:lang w:val="en-US"/>
        </w:rPr>
        <w:t xml:space="preserve">Hourly </w:t>
      </w:r>
      <w:r w:rsidRPr="00650042">
        <w:rPr>
          <w:lang w:val="en-US"/>
        </w:rPr>
        <w:t>Base Rate and any applicable loadings (e</w:t>
      </w:r>
      <w:r>
        <w:rPr>
          <w:lang w:val="en-US"/>
        </w:rPr>
        <w:t>.</w:t>
      </w:r>
      <w:r w:rsidRPr="00650042">
        <w:rPr>
          <w:lang w:val="en-US"/>
        </w:rPr>
        <w:t>g</w:t>
      </w:r>
      <w:r>
        <w:rPr>
          <w:lang w:val="en-US"/>
        </w:rPr>
        <w:t>.</w:t>
      </w:r>
      <w:r w:rsidRPr="00650042">
        <w:rPr>
          <w:lang w:val="en-US"/>
        </w:rPr>
        <w:t xml:space="preserve">: Remote Area or Professional Development) </w:t>
      </w:r>
    </w:p>
    <w:p w14:paraId="74421143" w14:textId="77777777" w:rsidR="009D3BEF" w:rsidRPr="00650042" w:rsidRDefault="009D3BEF" w:rsidP="009D3BEF">
      <w:pPr>
        <w:pStyle w:val="Bullet2"/>
        <w:numPr>
          <w:ilvl w:val="0"/>
          <w:numId w:val="8"/>
        </w:numPr>
        <w:spacing w:after="100" w:afterAutospacing="1" w:line="240" w:lineRule="auto"/>
        <w:ind w:left="357" w:hanging="357"/>
        <w:rPr>
          <w:lang w:val="en-US"/>
        </w:rPr>
      </w:pPr>
      <w:r w:rsidRPr="00650042">
        <w:rPr>
          <w:lang w:val="en-US"/>
        </w:rPr>
        <w:t xml:space="preserve">Hours quoted must match hours indicated in </w:t>
      </w:r>
      <w:r>
        <w:rPr>
          <w:lang w:val="en-US"/>
        </w:rPr>
        <w:t xml:space="preserve">the services </w:t>
      </w:r>
      <w:r w:rsidRPr="00650042">
        <w:rPr>
          <w:lang w:val="en-US"/>
        </w:rPr>
        <w:t xml:space="preserve">Project Plan </w:t>
      </w:r>
    </w:p>
    <w:p w14:paraId="259D22A4" w14:textId="77777777" w:rsidR="009D3BEF" w:rsidRPr="00F1787F" w:rsidRDefault="009D3BEF" w:rsidP="009D3BEF">
      <w:pPr>
        <w:pStyle w:val="Bullet2"/>
        <w:numPr>
          <w:ilvl w:val="0"/>
          <w:numId w:val="8"/>
        </w:numPr>
        <w:ind w:left="357" w:hanging="357"/>
        <w:rPr>
          <w:b/>
          <w:bCs/>
          <w:sz w:val="20"/>
          <w:szCs w:val="20"/>
          <w:lang w:val="en-US"/>
        </w:rPr>
      </w:pPr>
      <w:r w:rsidRPr="00650042">
        <w:rPr>
          <w:lang w:val="en-US"/>
        </w:rPr>
        <w:t xml:space="preserve">Resources </w:t>
      </w:r>
      <w:r>
        <w:rPr>
          <w:lang w:val="en-US"/>
        </w:rPr>
        <w:t xml:space="preserve">quoted, </w:t>
      </w:r>
      <w:r w:rsidRPr="00650042">
        <w:rPr>
          <w:lang w:val="en-US"/>
        </w:rPr>
        <w:t xml:space="preserve">must be </w:t>
      </w:r>
      <w:r>
        <w:rPr>
          <w:lang w:val="en-US"/>
        </w:rPr>
        <w:t xml:space="preserve"> essential </w:t>
      </w:r>
      <w:r w:rsidRPr="00650042">
        <w:rPr>
          <w:lang w:val="en-US"/>
        </w:rPr>
        <w:t xml:space="preserve">to the project and less than 10% of total cost </w:t>
      </w:r>
      <w:r>
        <w:rPr>
          <w:lang w:val="en-US"/>
        </w:rPr>
        <w:t>of the quote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1560"/>
        <w:gridCol w:w="1417"/>
        <w:gridCol w:w="1134"/>
      </w:tblGrid>
      <w:tr w:rsidR="009D3BEF" w:rsidRPr="00883035" w14:paraId="53DC893F" w14:textId="77777777" w:rsidTr="00C02427">
        <w:tc>
          <w:tcPr>
            <w:tcW w:w="3256" w:type="dxa"/>
            <w:shd w:val="clear" w:color="auto" w:fill="F2F2F2" w:themeFill="background1" w:themeFillShade="F2"/>
          </w:tcPr>
          <w:p w14:paraId="1846A541" w14:textId="77777777" w:rsidR="009D3BEF" w:rsidRPr="004626E5" w:rsidRDefault="009D3BEF" w:rsidP="009D3BEF">
            <w:pPr>
              <w:spacing w:after="0" w:line="240" w:lineRule="auto"/>
              <w:rPr>
                <w:b/>
                <w:bCs/>
                <w:lang w:val="en-US"/>
              </w:rPr>
            </w:pPr>
            <w:bookmarkStart w:id="0" w:name="_Hlk153287460"/>
            <w:r w:rsidRPr="004626E5">
              <w:rPr>
                <w:b/>
                <w:bCs/>
                <w:lang w:val="en-US"/>
              </w:rPr>
              <w:t>Type of Support</w:t>
            </w:r>
            <w:r>
              <w:rPr>
                <w:b/>
                <w:bCs/>
                <w:lang w:val="en-US"/>
              </w:rPr>
              <w:t xml:space="preserve"> Activity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93E6083" w14:textId="77777777" w:rsidR="009D3BEF" w:rsidRPr="004626E5" w:rsidRDefault="009D3BEF" w:rsidP="009D3BE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Number of </w:t>
            </w:r>
            <w:r w:rsidRPr="004626E5">
              <w:rPr>
                <w:b/>
                <w:bCs/>
                <w:lang w:val="en-US"/>
              </w:rPr>
              <w:t>Hours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90980BF" w14:textId="77777777" w:rsidR="009D3BEF" w:rsidRPr="004626E5" w:rsidRDefault="009D3BEF" w:rsidP="009D3BEF">
            <w:pPr>
              <w:spacing w:after="0" w:line="240" w:lineRule="auto"/>
              <w:rPr>
                <w:b/>
                <w:bCs/>
                <w:lang w:val="en-US"/>
              </w:rPr>
            </w:pPr>
            <w:r w:rsidRPr="004626E5">
              <w:rPr>
                <w:b/>
                <w:bCs/>
                <w:lang w:val="en-US"/>
              </w:rPr>
              <w:t>Hourly Rate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9CDC3B" w14:textId="77777777" w:rsidR="009D3BEF" w:rsidRDefault="009D3BEF" w:rsidP="009D3BE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Cost </w:t>
            </w:r>
          </w:p>
          <w:p w14:paraId="48B989CB" w14:textId="77777777" w:rsidR="009D3BEF" w:rsidRPr="004626E5" w:rsidRDefault="009D3BEF" w:rsidP="009D3BEF">
            <w:pPr>
              <w:spacing w:after="0" w:line="240" w:lineRule="auto"/>
              <w:rPr>
                <w:b/>
                <w:bCs/>
                <w:lang w:val="en-US"/>
              </w:rPr>
            </w:pPr>
            <w:r w:rsidRPr="0089316C">
              <w:rPr>
                <w:b/>
                <w:bCs/>
                <w:sz w:val="16"/>
                <w:szCs w:val="16"/>
                <w:lang w:val="en-US"/>
              </w:rPr>
              <w:t>(excluding GST)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E7F9BB" w14:textId="77777777" w:rsidR="009D3BEF" w:rsidRDefault="009D3BEF" w:rsidP="009D3BE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GST </w:t>
            </w:r>
          </w:p>
          <w:p w14:paraId="2E642B44" w14:textId="77777777" w:rsidR="009D3BEF" w:rsidRPr="0089316C" w:rsidRDefault="009D3BEF" w:rsidP="009D3BEF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287887">
              <w:rPr>
                <w:b/>
                <w:bCs/>
                <w:sz w:val="16"/>
                <w:szCs w:val="16"/>
                <w:lang w:val="en-US"/>
              </w:rPr>
              <w:t>(if applicable</w:t>
            </w:r>
            <w:r w:rsidRPr="00287887">
              <w:rPr>
                <w:sz w:val="16"/>
                <w:szCs w:val="16"/>
                <w:lang w:val="en-US"/>
              </w:rPr>
              <w:t>)</w:t>
            </w:r>
          </w:p>
        </w:tc>
      </w:tr>
      <w:tr w:rsidR="009D3BEF" w14:paraId="47680440" w14:textId="77777777" w:rsidTr="009D3BEF">
        <w:trPr>
          <w:trHeight w:val="299"/>
        </w:trPr>
        <w:tc>
          <w:tcPr>
            <w:tcW w:w="3256" w:type="dxa"/>
          </w:tcPr>
          <w:p w14:paraId="4E8A22E8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133CD">
              <w:rPr>
                <w:sz w:val="20"/>
                <w:szCs w:val="20"/>
                <w:lang w:val="en-US"/>
              </w:rPr>
              <w:t>Professional Development</w:t>
            </w:r>
          </w:p>
        </w:tc>
        <w:tc>
          <w:tcPr>
            <w:tcW w:w="1842" w:type="dxa"/>
          </w:tcPr>
          <w:p w14:paraId="246A0323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2071BED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5C70E24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0765A03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60839874" w14:textId="77777777" w:rsidTr="00C02427">
        <w:tc>
          <w:tcPr>
            <w:tcW w:w="3256" w:type="dxa"/>
          </w:tcPr>
          <w:p w14:paraId="7C77D8F3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133CD">
              <w:rPr>
                <w:sz w:val="20"/>
                <w:szCs w:val="20"/>
                <w:lang w:val="en-US"/>
              </w:rPr>
              <w:t xml:space="preserve">Mentoring </w:t>
            </w:r>
          </w:p>
        </w:tc>
        <w:tc>
          <w:tcPr>
            <w:tcW w:w="1842" w:type="dxa"/>
          </w:tcPr>
          <w:p w14:paraId="1CCAC9FB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2AB364A6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F28EC34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FA4DB3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14463F48" w14:textId="77777777" w:rsidTr="00C02427">
        <w:tc>
          <w:tcPr>
            <w:tcW w:w="3256" w:type="dxa"/>
          </w:tcPr>
          <w:p w14:paraId="337C7E78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133CD">
              <w:rPr>
                <w:sz w:val="20"/>
                <w:szCs w:val="20"/>
                <w:lang w:val="en-US"/>
              </w:rPr>
              <w:t>Coaching</w:t>
            </w:r>
          </w:p>
        </w:tc>
        <w:tc>
          <w:tcPr>
            <w:tcW w:w="1842" w:type="dxa"/>
          </w:tcPr>
          <w:p w14:paraId="4A0CA3C0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1F2D4A4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BD473E4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06EC346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5585000B" w14:textId="77777777" w:rsidTr="00C02427">
        <w:tc>
          <w:tcPr>
            <w:tcW w:w="3256" w:type="dxa"/>
          </w:tcPr>
          <w:p w14:paraId="65F66161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133CD">
              <w:rPr>
                <w:sz w:val="20"/>
                <w:szCs w:val="20"/>
                <w:lang w:val="en-US"/>
              </w:rPr>
              <w:t>Bilingual Support</w:t>
            </w:r>
          </w:p>
        </w:tc>
        <w:tc>
          <w:tcPr>
            <w:tcW w:w="1842" w:type="dxa"/>
          </w:tcPr>
          <w:p w14:paraId="3802B73B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5B3C28F9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DFCD0CB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6E2CAA5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429F0D37" w14:textId="77777777" w:rsidTr="00C02427">
        <w:tc>
          <w:tcPr>
            <w:tcW w:w="3256" w:type="dxa"/>
          </w:tcPr>
          <w:p w14:paraId="6A5F999C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133CD">
              <w:rPr>
                <w:sz w:val="20"/>
                <w:szCs w:val="20"/>
                <w:lang w:val="en-US"/>
              </w:rPr>
              <w:t>Resources</w:t>
            </w:r>
          </w:p>
        </w:tc>
        <w:tc>
          <w:tcPr>
            <w:tcW w:w="3402" w:type="dxa"/>
            <w:gridSpan w:val="2"/>
            <w:vMerge w:val="restart"/>
            <w:shd w:val="clear" w:color="auto" w:fill="BFBFBF" w:themeFill="background1" w:themeFillShade="BF"/>
          </w:tcPr>
          <w:p w14:paraId="7094D9EC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979344A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9D7B09B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5E553608" w14:textId="77777777" w:rsidTr="00C02427">
        <w:tc>
          <w:tcPr>
            <w:tcW w:w="3256" w:type="dxa"/>
          </w:tcPr>
          <w:p w14:paraId="6ACAC7D3" w14:textId="77777777" w:rsidR="009D3BEF" w:rsidRPr="00B133CD" w:rsidRDefault="009D3BEF" w:rsidP="009D3BE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B133CD">
              <w:rPr>
                <w:b/>
                <w:bCs/>
                <w:sz w:val="20"/>
                <w:szCs w:val="20"/>
                <w:lang w:val="en-US"/>
              </w:rPr>
              <w:t xml:space="preserve">Subtotal </w:t>
            </w:r>
          </w:p>
        </w:tc>
        <w:tc>
          <w:tcPr>
            <w:tcW w:w="3402" w:type="dxa"/>
            <w:gridSpan w:val="2"/>
            <w:vMerge/>
            <w:shd w:val="clear" w:color="auto" w:fill="BFBFBF" w:themeFill="background1" w:themeFillShade="BF"/>
          </w:tcPr>
          <w:p w14:paraId="0060E97C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0E9E907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9D871D" w14:textId="77777777" w:rsidR="009D3BEF" w:rsidRPr="00B133CD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bookmarkEnd w:id="0"/>
    <w:p w14:paraId="0606AA3A" w14:textId="77777777" w:rsidR="009D3BEF" w:rsidRPr="00F1787F" w:rsidRDefault="009D3BEF" w:rsidP="009D3BEF">
      <w:pPr>
        <w:spacing w:before="120" w:after="60"/>
        <w:rPr>
          <w:b/>
          <w:bCs/>
          <w:sz w:val="24"/>
          <w:szCs w:val="24"/>
          <w:lang w:val="en-US"/>
        </w:rPr>
      </w:pPr>
      <w:r w:rsidRPr="00F1787F">
        <w:rPr>
          <w:b/>
          <w:bCs/>
          <w:sz w:val="24"/>
          <w:szCs w:val="24"/>
          <w:lang w:val="en-US"/>
        </w:rPr>
        <w:t>Travel and Accommodation</w:t>
      </w:r>
    </w:p>
    <w:p w14:paraId="48BD13F7" w14:textId="77777777" w:rsidR="009D3BEF" w:rsidRPr="009D3BEF" w:rsidRDefault="009D3BEF" w:rsidP="009D3BEF">
      <w:pPr>
        <w:pStyle w:val="Bullet2"/>
        <w:numPr>
          <w:ilvl w:val="0"/>
          <w:numId w:val="8"/>
        </w:numPr>
        <w:spacing w:after="0" w:line="240" w:lineRule="auto"/>
        <w:ind w:left="357" w:hanging="357"/>
        <w:rPr>
          <w:rStyle w:val="Hyperlink"/>
          <w:color w:val="auto"/>
          <w:lang w:val="en-US"/>
        </w:rPr>
      </w:pPr>
      <w:r w:rsidRPr="00AE4A8E">
        <w:rPr>
          <w:lang w:val="en-US"/>
        </w:rPr>
        <w:t>For Reasonable Accommodation and Expenses rates refer to</w:t>
      </w:r>
      <w:r>
        <w:rPr>
          <w:lang w:val="en-US"/>
        </w:rPr>
        <w:t xml:space="preserve"> the </w:t>
      </w:r>
      <w:hyperlink r:id="rId7" w:history="1">
        <w:r w:rsidRPr="00732B1D">
          <w:rPr>
            <w:rStyle w:val="Hyperlink"/>
            <w:lang w:val="en-US"/>
          </w:rPr>
          <w:t>ATO Tax Determination 2023/3</w:t>
        </w:r>
      </w:hyperlink>
    </w:p>
    <w:p w14:paraId="18B3BA9B" w14:textId="77777777" w:rsidR="009D3BEF" w:rsidRPr="00AE4A8E" w:rsidRDefault="009D3BEF" w:rsidP="009D3BEF">
      <w:pPr>
        <w:pStyle w:val="Bullet2"/>
        <w:numPr>
          <w:ilvl w:val="0"/>
          <w:numId w:val="8"/>
        </w:numPr>
        <w:spacing w:after="0" w:line="240" w:lineRule="auto"/>
        <w:ind w:left="357" w:hanging="357"/>
        <w:rPr>
          <w:lang w:val="en-US"/>
        </w:rPr>
      </w:pPr>
      <w:r w:rsidRPr="00AE4A8E">
        <w:rPr>
          <w:lang w:val="en-US"/>
        </w:rPr>
        <w:t>For Airfares and Taxis/Transfers estimates should be based on average available rates for the relevant location</w:t>
      </w:r>
    </w:p>
    <w:p w14:paraId="420A97E9" w14:textId="77777777" w:rsidR="009D3BEF" w:rsidRDefault="009D3BEF" w:rsidP="009D3BEF">
      <w:pPr>
        <w:pStyle w:val="Bullet2"/>
        <w:numPr>
          <w:ilvl w:val="0"/>
          <w:numId w:val="8"/>
        </w:numPr>
        <w:spacing w:line="240" w:lineRule="auto"/>
        <w:ind w:left="357" w:hanging="357"/>
        <w:rPr>
          <w:lang w:val="en-US"/>
        </w:rPr>
      </w:pPr>
      <w:r w:rsidRPr="00883035">
        <w:rPr>
          <w:lang w:val="en-US"/>
        </w:rPr>
        <w:t xml:space="preserve">For Travel Time use </w:t>
      </w:r>
      <w:hyperlink r:id="rId8" w:history="1">
        <w:r w:rsidRPr="00D942A5">
          <w:rPr>
            <w:rStyle w:val="Hyperlink"/>
            <w:lang w:val="en-US"/>
          </w:rPr>
          <w:t>Modified Monash Model</w:t>
        </w:r>
      </w:hyperlink>
      <w:r>
        <w:rPr>
          <w:lang w:val="en-US"/>
        </w:rPr>
        <w:t xml:space="preserve"> </w:t>
      </w:r>
      <w:r w:rsidRPr="00883035">
        <w:rPr>
          <w:lang w:val="en-US"/>
        </w:rPr>
        <w:t>to determine location category and Price Guide to determine relevant amount of travel time to be claimed</w:t>
      </w:r>
      <w:r>
        <w:rPr>
          <w:lang w:val="en-US"/>
        </w:rPr>
        <w:t xml:space="preserve">. The hourly rate for travel time is the Base Rate + any applicable Remote Area Loading.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98"/>
        <w:gridCol w:w="1832"/>
        <w:gridCol w:w="1828"/>
        <w:gridCol w:w="1317"/>
        <w:gridCol w:w="1134"/>
      </w:tblGrid>
      <w:tr w:rsidR="009D3BEF" w:rsidRPr="00395831" w14:paraId="0A4EBC7D" w14:textId="77777777" w:rsidTr="00C02427">
        <w:trPr>
          <w:trHeight w:val="266"/>
        </w:trPr>
        <w:tc>
          <w:tcPr>
            <w:tcW w:w="3098" w:type="dxa"/>
            <w:shd w:val="clear" w:color="auto" w:fill="F2F2F2" w:themeFill="background1" w:themeFillShade="F2"/>
          </w:tcPr>
          <w:p w14:paraId="4BDD8EB6" w14:textId="77777777" w:rsidR="009D3BEF" w:rsidRPr="009D3BEF" w:rsidRDefault="009D3BEF" w:rsidP="009D3BE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bookmarkStart w:id="1" w:name="_Hlk150511458"/>
            <w:r w:rsidRPr="009D3BEF">
              <w:rPr>
                <w:b/>
                <w:bCs/>
                <w:sz w:val="20"/>
                <w:szCs w:val="20"/>
                <w:lang w:val="en-US"/>
              </w:rPr>
              <w:t>Type of Expense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14:paraId="0DB8C0AD" w14:textId="77777777" w:rsidR="009D3BEF" w:rsidRPr="009D3BEF" w:rsidRDefault="009D3BEF" w:rsidP="009D3BE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3BEF">
              <w:rPr>
                <w:b/>
                <w:bCs/>
                <w:sz w:val="20"/>
                <w:szCs w:val="20"/>
                <w:lang w:val="en-US"/>
              </w:rPr>
              <w:t xml:space="preserve">Quantity 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03C45730" w14:textId="77777777" w:rsidR="009D3BEF" w:rsidRPr="009D3BEF" w:rsidRDefault="009D3BEF" w:rsidP="009D3BE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3BEF">
              <w:rPr>
                <w:b/>
                <w:bCs/>
                <w:sz w:val="20"/>
                <w:szCs w:val="20"/>
                <w:lang w:val="en-US"/>
              </w:rPr>
              <w:t xml:space="preserve">Details 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1E51719B" w14:textId="640A4C2A" w:rsidR="009D3BEF" w:rsidRPr="009D3BEF" w:rsidRDefault="009D3BEF" w:rsidP="009D3BE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3BEF">
              <w:rPr>
                <w:b/>
                <w:bCs/>
                <w:sz w:val="20"/>
                <w:szCs w:val="20"/>
                <w:lang w:val="en-US"/>
              </w:rPr>
              <w:t>Cost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Pr="009D3BE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3BEF">
              <w:rPr>
                <w:b/>
                <w:bCs/>
                <w:sz w:val="16"/>
                <w:szCs w:val="16"/>
                <w:lang w:val="en-US"/>
              </w:rPr>
              <w:t>(Excluding GST)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7FFE62" w14:textId="77777777" w:rsidR="009D3BEF" w:rsidRPr="009D3BEF" w:rsidRDefault="009D3BEF" w:rsidP="009D3BE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3BEF">
              <w:rPr>
                <w:b/>
                <w:bCs/>
                <w:sz w:val="20"/>
                <w:szCs w:val="20"/>
                <w:lang w:val="en-US"/>
              </w:rPr>
              <w:t xml:space="preserve">GST </w:t>
            </w:r>
          </w:p>
        </w:tc>
      </w:tr>
      <w:tr w:rsidR="009D3BEF" w14:paraId="64443347" w14:textId="77777777" w:rsidTr="00C02427">
        <w:trPr>
          <w:trHeight w:val="331"/>
        </w:trPr>
        <w:tc>
          <w:tcPr>
            <w:tcW w:w="3098" w:type="dxa"/>
          </w:tcPr>
          <w:p w14:paraId="09A1B472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Car Travel – From/To</w:t>
            </w:r>
          </w:p>
        </w:tc>
        <w:tc>
          <w:tcPr>
            <w:tcW w:w="1832" w:type="dxa"/>
          </w:tcPr>
          <w:p w14:paraId="1B943343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 xml:space="preserve">Number of Trips </w:t>
            </w:r>
          </w:p>
        </w:tc>
        <w:tc>
          <w:tcPr>
            <w:tcW w:w="1828" w:type="dxa"/>
          </w:tcPr>
          <w:p w14:paraId="1F7F4D82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 xml:space="preserve">Kms per trip (@85c/km) </w:t>
            </w:r>
          </w:p>
        </w:tc>
        <w:tc>
          <w:tcPr>
            <w:tcW w:w="1317" w:type="dxa"/>
          </w:tcPr>
          <w:p w14:paraId="71CD489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134" w:type="dxa"/>
            <w:shd w:val="clear" w:color="auto" w:fill="auto"/>
          </w:tcPr>
          <w:p w14:paraId="6B66DD4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GST</w:t>
            </w:r>
          </w:p>
        </w:tc>
      </w:tr>
      <w:tr w:rsidR="009D3BEF" w14:paraId="3DEDB0F0" w14:textId="77777777" w:rsidTr="00C02427">
        <w:trPr>
          <w:trHeight w:val="331"/>
        </w:trPr>
        <w:tc>
          <w:tcPr>
            <w:tcW w:w="3098" w:type="dxa"/>
          </w:tcPr>
          <w:p w14:paraId="27700B14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1065C16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</w:tcPr>
          <w:p w14:paraId="2AB95CAB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2424D434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ED9EB1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79CC360C" w14:textId="77777777" w:rsidTr="00C02427">
        <w:trPr>
          <w:trHeight w:val="331"/>
        </w:trPr>
        <w:tc>
          <w:tcPr>
            <w:tcW w:w="3098" w:type="dxa"/>
          </w:tcPr>
          <w:p w14:paraId="62A9A95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Travel Time – From/To</w:t>
            </w:r>
          </w:p>
        </w:tc>
        <w:tc>
          <w:tcPr>
            <w:tcW w:w="1832" w:type="dxa"/>
          </w:tcPr>
          <w:p w14:paraId="21D2A415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1828" w:type="dxa"/>
          </w:tcPr>
          <w:p w14:paraId="28ED90EC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Hourly Rate</w:t>
            </w:r>
          </w:p>
        </w:tc>
        <w:tc>
          <w:tcPr>
            <w:tcW w:w="1317" w:type="dxa"/>
          </w:tcPr>
          <w:p w14:paraId="3CDD78AA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176ADDD0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GST</w:t>
            </w:r>
          </w:p>
        </w:tc>
      </w:tr>
      <w:tr w:rsidR="009D3BEF" w14:paraId="254645A0" w14:textId="77777777" w:rsidTr="00C02427">
        <w:trPr>
          <w:trHeight w:val="331"/>
        </w:trPr>
        <w:tc>
          <w:tcPr>
            <w:tcW w:w="3098" w:type="dxa"/>
          </w:tcPr>
          <w:p w14:paraId="2A42611F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4F94B85B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</w:tcPr>
          <w:p w14:paraId="17714996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7020C0C1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8F8DF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42C33D81" w14:textId="77777777" w:rsidTr="00C02427">
        <w:trPr>
          <w:trHeight w:val="331"/>
        </w:trPr>
        <w:tc>
          <w:tcPr>
            <w:tcW w:w="3098" w:type="dxa"/>
          </w:tcPr>
          <w:p w14:paraId="13E9DF7F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Car hire/Taxis/Transfers – From/To</w:t>
            </w:r>
          </w:p>
        </w:tc>
        <w:tc>
          <w:tcPr>
            <w:tcW w:w="1832" w:type="dxa"/>
          </w:tcPr>
          <w:p w14:paraId="0E2FD2D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Number of Trips</w:t>
            </w:r>
          </w:p>
        </w:tc>
        <w:tc>
          <w:tcPr>
            <w:tcW w:w="1828" w:type="dxa"/>
          </w:tcPr>
          <w:p w14:paraId="5BB87BCA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Est. Cost per Trip</w:t>
            </w:r>
          </w:p>
        </w:tc>
        <w:tc>
          <w:tcPr>
            <w:tcW w:w="1317" w:type="dxa"/>
          </w:tcPr>
          <w:p w14:paraId="4F71CD9F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BEA336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GST</w:t>
            </w:r>
          </w:p>
        </w:tc>
      </w:tr>
      <w:tr w:rsidR="009D3BEF" w14:paraId="40875FE4" w14:textId="77777777" w:rsidTr="00C02427">
        <w:trPr>
          <w:trHeight w:val="266"/>
        </w:trPr>
        <w:tc>
          <w:tcPr>
            <w:tcW w:w="3098" w:type="dxa"/>
          </w:tcPr>
          <w:p w14:paraId="571B4917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4CCFDF4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</w:tcPr>
          <w:p w14:paraId="5DB5A485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1C757A94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EC47B2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5ED80280" w14:textId="77777777" w:rsidTr="00C02427">
        <w:trPr>
          <w:trHeight w:val="266"/>
        </w:trPr>
        <w:tc>
          <w:tcPr>
            <w:tcW w:w="3098" w:type="dxa"/>
          </w:tcPr>
          <w:p w14:paraId="24767AB5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Airfares – From/To</w:t>
            </w:r>
          </w:p>
        </w:tc>
        <w:tc>
          <w:tcPr>
            <w:tcW w:w="1832" w:type="dxa"/>
          </w:tcPr>
          <w:p w14:paraId="704E332A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Numbers of Trips</w:t>
            </w:r>
          </w:p>
        </w:tc>
        <w:tc>
          <w:tcPr>
            <w:tcW w:w="1828" w:type="dxa"/>
          </w:tcPr>
          <w:p w14:paraId="030DC20E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Est. Cost per Trip</w:t>
            </w:r>
          </w:p>
        </w:tc>
        <w:tc>
          <w:tcPr>
            <w:tcW w:w="1317" w:type="dxa"/>
          </w:tcPr>
          <w:p w14:paraId="41DA46DD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6DDD537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GST</w:t>
            </w:r>
          </w:p>
        </w:tc>
      </w:tr>
      <w:tr w:rsidR="009D3BEF" w14:paraId="7740AB98" w14:textId="77777777" w:rsidTr="00C02427">
        <w:trPr>
          <w:trHeight w:val="266"/>
        </w:trPr>
        <w:tc>
          <w:tcPr>
            <w:tcW w:w="3098" w:type="dxa"/>
          </w:tcPr>
          <w:p w14:paraId="1FE4D586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28E0342C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</w:tcPr>
          <w:p w14:paraId="3C3E4231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3B7E3335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7F572F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094E9D55" w14:textId="77777777" w:rsidTr="00C02427">
        <w:trPr>
          <w:trHeight w:val="255"/>
        </w:trPr>
        <w:tc>
          <w:tcPr>
            <w:tcW w:w="3098" w:type="dxa"/>
          </w:tcPr>
          <w:p w14:paraId="0703DA70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Accommodation – Location</w:t>
            </w:r>
          </w:p>
        </w:tc>
        <w:tc>
          <w:tcPr>
            <w:tcW w:w="1832" w:type="dxa"/>
          </w:tcPr>
          <w:p w14:paraId="39DFA3AD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Number of Nights</w:t>
            </w:r>
          </w:p>
        </w:tc>
        <w:tc>
          <w:tcPr>
            <w:tcW w:w="1828" w:type="dxa"/>
          </w:tcPr>
          <w:p w14:paraId="5396E50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Est. Cost per Night</w:t>
            </w:r>
          </w:p>
        </w:tc>
        <w:tc>
          <w:tcPr>
            <w:tcW w:w="1317" w:type="dxa"/>
          </w:tcPr>
          <w:p w14:paraId="5EDD652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6E7E960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GST</w:t>
            </w:r>
          </w:p>
        </w:tc>
      </w:tr>
      <w:tr w:rsidR="009D3BEF" w14:paraId="32F52E1C" w14:textId="77777777" w:rsidTr="00C02427">
        <w:trPr>
          <w:trHeight w:val="266"/>
        </w:trPr>
        <w:tc>
          <w:tcPr>
            <w:tcW w:w="3098" w:type="dxa"/>
          </w:tcPr>
          <w:p w14:paraId="27F67310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34A8F49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</w:tcPr>
          <w:p w14:paraId="50BC4582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61C3615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F7A53FF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1289BC4A" w14:textId="77777777" w:rsidTr="00C02427">
        <w:trPr>
          <w:trHeight w:val="266"/>
        </w:trPr>
        <w:tc>
          <w:tcPr>
            <w:tcW w:w="3098" w:type="dxa"/>
          </w:tcPr>
          <w:p w14:paraId="02F6C529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Meals/expenses</w:t>
            </w:r>
          </w:p>
        </w:tc>
        <w:tc>
          <w:tcPr>
            <w:tcW w:w="1832" w:type="dxa"/>
          </w:tcPr>
          <w:p w14:paraId="4FF67954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Number of Nights</w:t>
            </w:r>
          </w:p>
        </w:tc>
        <w:tc>
          <w:tcPr>
            <w:tcW w:w="1828" w:type="dxa"/>
          </w:tcPr>
          <w:p w14:paraId="3D9977A4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Est. Cost per Night</w:t>
            </w:r>
          </w:p>
        </w:tc>
        <w:tc>
          <w:tcPr>
            <w:tcW w:w="1317" w:type="dxa"/>
          </w:tcPr>
          <w:p w14:paraId="438F9D2E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778DB5F0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>GST</w:t>
            </w:r>
          </w:p>
        </w:tc>
      </w:tr>
      <w:tr w:rsidR="009D3BEF" w14:paraId="13EEFED8" w14:textId="77777777" w:rsidTr="00C02427">
        <w:trPr>
          <w:trHeight w:val="266"/>
        </w:trPr>
        <w:tc>
          <w:tcPr>
            <w:tcW w:w="3098" w:type="dxa"/>
          </w:tcPr>
          <w:p w14:paraId="49091F5A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</w:tcPr>
          <w:p w14:paraId="7E048992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</w:tcPr>
          <w:p w14:paraId="0F1EA9FE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266C23CE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A667F6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D3BEF" w14:paraId="2758303C" w14:textId="77777777" w:rsidTr="00C02427">
        <w:trPr>
          <w:trHeight w:val="266"/>
        </w:trPr>
        <w:tc>
          <w:tcPr>
            <w:tcW w:w="3098" w:type="dxa"/>
          </w:tcPr>
          <w:p w14:paraId="52B359F7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3BEF">
              <w:rPr>
                <w:sz w:val="20"/>
                <w:szCs w:val="20"/>
                <w:lang w:val="en-US"/>
              </w:rPr>
              <w:t xml:space="preserve">Subtotal </w:t>
            </w:r>
          </w:p>
        </w:tc>
        <w:tc>
          <w:tcPr>
            <w:tcW w:w="3660" w:type="dxa"/>
            <w:gridSpan w:val="2"/>
            <w:shd w:val="clear" w:color="auto" w:fill="BFBFBF" w:themeFill="background1" w:themeFillShade="BF"/>
          </w:tcPr>
          <w:p w14:paraId="458F4D18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14:paraId="258D6EEE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E578CD" w14:textId="77777777" w:rsidR="009D3BEF" w:rsidRPr="009D3BEF" w:rsidRDefault="009D3BEF" w:rsidP="009D3B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bookmarkEnd w:id="1"/>
    </w:tbl>
    <w:p w14:paraId="280403C0" w14:textId="23636059" w:rsidR="00DF7116" w:rsidRPr="009D3BEF" w:rsidRDefault="00DF7116" w:rsidP="009D3BEF">
      <w:pPr>
        <w:spacing w:after="0" w:line="259" w:lineRule="auto"/>
        <w:rPr>
          <w:sz w:val="20"/>
          <w:szCs w:val="20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799"/>
        <w:gridCol w:w="1276"/>
        <w:gridCol w:w="1134"/>
      </w:tblGrid>
      <w:tr w:rsidR="009D3BEF" w14:paraId="1E83D64D" w14:textId="77777777" w:rsidTr="00C02427">
        <w:tc>
          <w:tcPr>
            <w:tcW w:w="6799" w:type="dxa"/>
          </w:tcPr>
          <w:p w14:paraId="34B62EB6" w14:textId="77777777" w:rsidR="009D3BEF" w:rsidRPr="00883035" w:rsidRDefault="009D3BEF" w:rsidP="009D3BEF">
            <w:pPr>
              <w:spacing w:after="0"/>
              <w:rPr>
                <w:b/>
                <w:bCs/>
                <w:lang w:val="en-US"/>
              </w:rPr>
            </w:pPr>
            <w:bookmarkStart w:id="2" w:name="_Hlk150511503"/>
            <w:r w:rsidRPr="00883035">
              <w:rPr>
                <w:b/>
                <w:bCs/>
                <w:lang w:val="en-US"/>
              </w:rPr>
              <w:t xml:space="preserve">Subtotal </w:t>
            </w:r>
            <w:r>
              <w:rPr>
                <w:b/>
                <w:bCs/>
                <w:lang w:val="en-US"/>
              </w:rPr>
              <w:t xml:space="preserve">of </w:t>
            </w:r>
            <w:r w:rsidRPr="00883035">
              <w:rPr>
                <w:b/>
                <w:bCs/>
                <w:lang w:val="en-US"/>
              </w:rPr>
              <w:t xml:space="preserve">Professional Services </w:t>
            </w:r>
            <w:r>
              <w:rPr>
                <w:b/>
                <w:bCs/>
                <w:lang w:val="en-US"/>
              </w:rPr>
              <w:t>+</w:t>
            </w:r>
            <w:r w:rsidRPr="00883035">
              <w:rPr>
                <w:b/>
                <w:bCs/>
                <w:lang w:val="en-US"/>
              </w:rPr>
              <w:t xml:space="preserve"> Travel/Accommodation</w:t>
            </w:r>
            <w:r>
              <w:rPr>
                <w:b/>
                <w:bCs/>
                <w:lang w:val="en-US"/>
              </w:rPr>
              <w:t xml:space="preserve"> </w:t>
            </w:r>
            <w:r w:rsidRPr="00395831">
              <w:rPr>
                <w:b/>
                <w:bCs/>
                <w:sz w:val="16"/>
                <w:szCs w:val="16"/>
                <w:lang w:val="en-US"/>
              </w:rPr>
              <w:t>(Excluding GST)</w:t>
            </w:r>
          </w:p>
        </w:tc>
        <w:tc>
          <w:tcPr>
            <w:tcW w:w="1276" w:type="dxa"/>
          </w:tcPr>
          <w:p w14:paraId="4C2AD3DC" w14:textId="77777777" w:rsidR="009D3BEF" w:rsidRDefault="009D3BEF" w:rsidP="009D3BEF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0E6D4D" w14:textId="77777777" w:rsidR="009D3BEF" w:rsidRDefault="009D3BEF" w:rsidP="009D3BEF">
            <w:pPr>
              <w:spacing w:after="0"/>
              <w:rPr>
                <w:lang w:val="en-US"/>
              </w:rPr>
            </w:pPr>
          </w:p>
        </w:tc>
      </w:tr>
      <w:tr w:rsidR="009D3BEF" w14:paraId="57DCF8D9" w14:textId="77777777" w:rsidTr="00C02427">
        <w:tc>
          <w:tcPr>
            <w:tcW w:w="6799" w:type="dxa"/>
          </w:tcPr>
          <w:p w14:paraId="42C10BB5" w14:textId="77777777" w:rsidR="009D3BEF" w:rsidRPr="00883035" w:rsidRDefault="009D3BEF" w:rsidP="009D3BEF">
            <w:pPr>
              <w:spacing w:after="0"/>
              <w:rPr>
                <w:b/>
                <w:bCs/>
                <w:lang w:val="en-US"/>
              </w:rPr>
            </w:pPr>
            <w:r w:rsidRPr="00883035">
              <w:rPr>
                <w:b/>
                <w:bCs/>
                <w:lang w:val="en-US"/>
              </w:rPr>
              <w:t>GST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EB0064" w14:textId="77777777" w:rsidR="009D3BEF" w:rsidRDefault="009D3BEF" w:rsidP="009D3BEF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</w:tcPr>
          <w:p w14:paraId="0C7AA372" w14:textId="77777777" w:rsidR="009D3BEF" w:rsidRDefault="009D3BEF" w:rsidP="009D3BEF">
            <w:pPr>
              <w:spacing w:after="0"/>
              <w:rPr>
                <w:lang w:val="en-US"/>
              </w:rPr>
            </w:pPr>
          </w:p>
        </w:tc>
      </w:tr>
      <w:tr w:rsidR="009D3BEF" w14:paraId="48F6033D" w14:textId="77777777" w:rsidTr="00C02427">
        <w:tc>
          <w:tcPr>
            <w:tcW w:w="6799" w:type="dxa"/>
          </w:tcPr>
          <w:p w14:paraId="534382A6" w14:textId="77777777" w:rsidR="009D3BEF" w:rsidRPr="00883035" w:rsidRDefault="009D3BEF" w:rsidP="009D3BEF">
            <w:pPr>
              <w:spacing w:after="0"/>
              <w:rPr>
                <w:b/>
                <w:bCs/>
                <w:lang w:val="en-US"/>
              </w:rPr>
            </w:pPr>
            <w:r w:rsidRPr="00883035">
              <w:rPr>
                <w:b/>
                <w:bCs/>
                <w:lang w:val="en-US"/>
              </w:rPr>
              <w:t>Total</w:t>
            </w:r>
          </w:p>
        </w:tc>
        <w:tc>
          <w:tcPr>
            <w:tcW w:w="2410" w:type="dxa"/>
            <w:gridSpan w:val="2"/>
          </w:tcPr>
          <w:p w14:paraId="5FF80573" w14:textId="77777777" w:rsidR="009D3BEF" w:rsidRDefault="009D3BEF" w:rsidP="009D3BEF">
            <w:pPr>
              <w:spacing w:after="0"/>
              <w:rPr>
                <w:lang w:val="en-US"/>
              </w:rPr>
            </w:pPr>
          </w:p>
        </w:tc>
      </w:tr>
      <w:bookmarkEnd w:id="2"/>
    </w:tbl>
    <w:p w14:paraId="0C7557F9" w14:textId="77777777" w:rsidR="009D3BEF" w:rsidRPr="00F33202" w:rsidRDefault="009D3BEF" w:rsidP="00D42F62">
      <w:pPr>
        <w:spacing w:after="160" w:line="259" w:lineRule="auto"/>
        <w:rPr>
          <w:lang w:val="en-US"/>
        </w:rPr>
      </w:pPr>
    </w:p>
    <w:sectPr w:rsidR="009D3BEF" w:rsidRPr="00F33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45A1" w14:textId="77777777" w:rsidR="00A211E8" w:rsidRDefault="00A211E8" w:rsidP="000C080E">
      <w:pPr>
        <w:spacing w:after="0" w:line="240" w:lineRule="auto"/>
      </w:pPr>
      <w:r>
        <w:separator/>
      </w:r>
    </w:p>
  </w:endnote>
  <w:endnote w:type="continuationSeparator" w:id="0">
    <w:p w14:paraId="5A46D75B" w14:textId="77777777" w:rsidR="00A211E8" w:rsidRDefault="00A211E8" w:rsidP="000C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B" w:csb1="00000000"/>
  </w:font>
  <w:font w:name="FS Albert 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BEB" w14:textId="77777777" w:rsidR="009D3BEF" w:rsidRDefault="009D3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763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A77320" w14:textId="77777777" w:rsidR="00455AFD" w:rsidRPr="00D2318A" w:rsidRDefault="00455AFD" w:rsidP="00455AFD">
            <w:pPr>
              <w:pStyle w:val="Footer"/>
              <w:tabs>
                <w:tab w:val="clear" w:pos="9026"/>
                <w:tab w:val="right" w:pos="15137"/>
              </w:tabs>
              <w:rPr>
                <w:b/>
                <w:sz w:val="20"/>
                <w:szCs w:val="20"/>
              </w:rPr>
            </w:pPr>
            <w:r w:rsidRPr="00EB7400">
              <w:rPr>
                <w:noProof/>
                <w:color w:val="009933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6155BD5" wp14:editId="7BEE11E7">
                  <wp:simplePos x="0" y="0"/>
                  <wp:positionH relativeFrom="margin">
                    <wp:posOffset>4109291</wp:posOffset>
                  </wp:positionH>
                  <wp:positionV relativeFrom="paragraph">
                    <wp:posOffset>-97378</wp:posOffset>
                  </wp:positionV>
                  <wp:extent cx="1703403" cy="731520"/>
                  <wp:effectExtent l="0" t="0" r="0" b="0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 with low confidence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0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318A">
              <w:rPr>
                <w:sz w:val="20"/>
                <w:szCs w:val="20"/>
              </w:rPr>
              <w:t>The Inclusion Support Program is funded by the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2F85D08" w14:textId="77777777" w:rsidR="00455AFD" w:rsidRDefault="00455AFD" w:rsidP="00455AFD">
            <w:pPr>
              <w:pStyle w:val="Footer"/>
              <w:rPr>
                <w:sz w:val="20"/>
                <w:szCs w:val="20"/>
              </w:rPr>
            </w:pPr>
            <w:r w:rsidRPr="00D2318A">
              <w:rPr>
                <w:sz w:val="20"/>
                <w:szCs w:val="20"/>
              </w:rPr>
              <w:t>Australian Government Department of Education</w:t>
            </w:r>
          </w:p>
          <w:p w14:paraId="0CE90335" w14:textId="583B98AC" w:rsidR="00455AFD" w:rsidRDefault="0089316C">
            <w:pPr>
              <w:pStyle w:val="Footer"/>
            </w:pPr>
            <w:r>
              <w:rPr>
                <w:sz w:val="20"/>
                <w:szCs w:val="20"/>
              </w:rPr>
              <w:t>V.</w:t>
            </w:r>
            <w:r w:rsidR="009D3B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20382">
              <w:rPr>
                <w:sz w:val="20"/>
                <w:szCs w:val="20"/>
              </w:rPr>
              <w:t xml:space="preserve"> - </w:t>
            </w:r>
            <w:r w:rsidR="00455AFD" w:rsidRPr="001F27B7">
              <w:rPr>
                <w:sz w:val="20"/>
                <w:szCs w:val="20"/>
              </w:rPr>
              <w:t xml:space="preserve">Page </w:t>
            </w:r>
            <w:r w:rsidR="00455AFD" w:rsidRPr="001F27B7">
              <w:rPr>
                <w:b/>
                <w:bCs/>
                <w:sz w:val="20"/>
                <w:szCs w:val="20"/>
              </w:rPr>
              <w:fldChar w:fldCharType="begin"/>
            </w:r>
            <w:r w:rsidR="00455AFD" w:rsidRPr="001F27B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55AFD" w:rsidRPr="001F27B7">
              <w:rPr>
                <w:b/>
                <w:bCs/>
                <w:sz w:val="20"/>
                <w:szCs w:val="20"/>
              </w:rPr>
              <w:fldChar w:fldCharType="separate"/>
            </w:r>
            <w:r w:rsidR="00455AFD" w:rsidRPr="001F27B7">
              <w:rPr>
                <w:b/>
                <w:bCs/>
                <w:sz w:val="20"/>
                <w:szCs w:val="20"/>
              </w:rPr>
              <w:t>2</w:t>
            </w:r>
            <w:r w:rsidR="00455AFD" w:rsidRPr="001F27B7">
              <w:rPr>
                <w:b/>
                <w:bCs/>
                <w:sz w:val="20"/>
                <w:szCs w:val="20"/>
              </w:rPr>
              <w:fldChar w:fldCharType="end"/>
            </w:r>
            <w:r w:rsidR="00455AFD" w:rsidRPr="001F27B7">
              <w:rPr>
                <w:sz w:val="20"/>
                <w:szCs w:val="20"/>
              </w:rPr>
              <w:t xml:space="preserve"> of </w:t>
            </w:r>
            <w:r w:rsidR="00455AFD" w:rsidRPr="001F27B7">
              <w:rPr>
                <w:b/>
                <w:bCs/>
                <w:sz w:val="20"/>
                <w:szCs w:val="20"/>
              </w:rPr>
              <w:fldChar w:fldCharType="begin"/>
            </w:r>
            <w:r w:rsidR="00455AFD" w:rsidRPr="001F27B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55AFD" w:rsidRPr="001F27B7">
              <w:rPr>
                <w:b/>
                <w:bCs/>
                <w:sz w:val="20"/>
                <w:szCs w:val="20"/>
              </w:rPr>
              <w:fldChar w:fldCharType="separate"/>
            </w:r>
            <w:r w:rsidR="00455AFD" w:rsidRPr="001F27B7">
              <w:rPr>
                <w:b/>
                <w:bCs/>
                <w:sz w:val="20"/>
                <w:szCs w:val="20"/>
              </w:rPr>
              <w:t>2</w:t>
            </w:r>
            <w:r w:rsidR="00455AFD" w:rsidRPr="001F27B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0D2" w14:textId="77777777" w:rsidR="009D3BEF" w:rsidRDefault="009D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2BB9" w14:textId="77777777" w:rsidR="00A211E8" w:rsidRDefault="00A211E8" w:rsidP="000C080E">
      <w:pPr>
        <w:spacing w:after="0" w:line="240" w:lineRule="auto"/>
      </w:pPr>
      <w:r>
        <w:separator/>
      </w:r>
    </w:p>
  </w:footnote>
  <w:footnote w:type="continuationSeparator" w:id="0">
    <w:p w14:paraId="17A3E82A" w14:textId="77777777" w:rsidR="00A211E8" w:rsidRDefault="00A211E8" w:rsidP="000C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9B77" w14:textId="77777777" w:rsidR="009D3BEF" w:rsidRDefault="009D3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21A3" w14:textId="77777777" w:rsidR="00470A32" w:rsidRPr="00C97F82" w:rsidRDefault="00470A32" w:rsidP="00470A32">
    <w:pPr>
      <w:spacing w:after="0"/>
      <w:rPr>
        <w:b/>
        <w:bCs/>
        <w:sz w:val="36"/>
        <w:szCs w:val="36"/>
      </w:rPr>
    </w:pPr>
    <w:r w:rsidRPr="00C97F82">
      <w:rPr>
        <w:b/>
        <w:bCs/>
        <w:sz w:val="36"/>
        <w:szCs w:val="36"/>
      </w:rPr>
      <w:t xml:space="preserve">Innovative Solutions Support </w:t>
    </w:r>
  </w:p>
  <w:p w14:paraId="345CFE7D" w14:textId="77D08DD7" w:rsidR="00480D48" w:rsidRDefault="002C3C52" w:rsidP="001F27B7">
    <w:pPr>
      <w:spacing w:after="0" w:line="240" w:lineRule="auto"/>
      <w:rPr>
        <w:rFonts w:ascii="FS Albert ExtraBold" w:hAnsi="FS Albert ExtraBold" w:cs="FS Albert ExtraBold"/>
        <w:b/>
        <w:bCs/>
        <w:sz w:val="32"/>
        <w:szCs w:val="32"/>
      </w:rPr>
    </w:pPr>
    <w:r w:rsidRPr="002C3C52">
      <w:rPr>
        <w:rFonts w:ascii="FS Albert ExtraBold" w:hAnsi="FS Albert ExtraBold" w:cs="FS Albert ExtraBold"/>
        <w:sz w:val="32"/>
        <w:szCs w:val="32"/>
      </w:rPr>
      <w:t>Developing a Quote for Innovative Solutions Support</w:t>
    </w:r>
    <w:r>
      <w:rPr>
        <w:rFonts w:ascii="FS Albert ExtraBold" w:hAnsi="FS Albert ExtraBold" w:cs="FS Albert ExtraBold"/>
        <w:sz w:val="32"/>
        <w:szCs w:val="32"/>
      </w:rPr>
      <w:t xml:space="preserve"> </w:t>
    </w:r>
  </w:p>
  <w:p w14:paraId="5E4127D4" w14:textId="26A089BB" w:rsidR="0088441C" w:rsidRPr="00480D48" w:rsidRDefault="005565CF" w:rsidP="001F27B7">
    <w:pPr>
      <w:spacing w:after="0"/>
      <w:rPr>
        <w:sz w:val="28"/>
        <w:szCs w:val="28"/>
      </w:rPr>
    </w:pPr>
    <w:r>
      <w:rPr>
        <w:sz w:val="28"/>
        <w:szCs w:val="28"/>
      </w:rPr>
      <w:t>Quote Builder f</w:t>
    </w:r>
    <w:r w:rsidR="0088441C" w:rsidRPr="00480D48">
      <w:rPr>
        <w:sz w:val="28"/>
        <w:szCs w:val="28"/>
      </w:rPr>
      <w:t xml:space="preserve">or </w:t>
    </w:r>
    <w:r w:rsidR="00C97F82" w:rsidRPr="00480D48">
      <w:rPr>
        <w:sz w:val="28"/>
        <w:szCs w:val="28"/>
      </w:rPr>
      <w:t>Support Providers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244" w14:textId="77777777" w:rsidR="009D3BEF" w:rsidRDefault="009D3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FEF"/>
    <w:multiLevelType w:val="hybridMultilevel"/>
    <w:tmpl w:val="533A53C0"/>
    <w:lvl w:ilvl="0" w:tplc="417A51DC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  <w:color w:val="005FB4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7397F"/>
    <w:multiLevelType w:val="hybridMultilevel"/>
    <w:tmpl w:val="0AF4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16E68"/>
    <w:multiLevelType w:val="hybridMultilevel"/>
    <w:tmpl w:val="B88C7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745BC"/>
    <w:multiLevelType w:val="hybridMultilevel"/>
    <w:tmpl w:val="E98ADBEA"/>
    <w:lvl w:ilvl="0" w:tplc="80965938">
      <w:start w:val="1"/>
      <w:numFmt w:val="decimal"/>
      <w:pStyle w:val="Numbers"/>
      <w:lvlText w:val="%1."/>
      <w:lvlJc w:val="left"/>
      <w:pPr>
        <w:ind w:left="360" w:hanging="360"/>
      </w:pPr>
      <w:rPr>
        <w:rFonts w:ascii="FS Albert" w:hAnsi="FS Albert" w:hint="default"/>
        <w:b w:val="0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77814">
    <w:abstractNumId w:val="3"/>
  </w:num>
  <w:num w:numId="2" w16cid:durableId="22945158">
    <w:abstractNumId w:val="3"/>
    <w:lvlOverride w:ilvl="0">
      <w:startOverride w:val="1"/>
    </w:lvlOverride>
  </w:num>
  <w:num w:numId="3" w16cid:durableId="321547675">
    <w:abstractNumId w:val="3"/>
    <w:lvlOverride w:ilvl="0">
      <w:startOverride w:val="1"/>
    </w:lvlOverride>
  </w:num>
  <w:num w:numId="4" w16cid:durableId="673338376">
    <w:abstractNumId w:val="3"/>
    <w:lvlOverride w:ilvl="0">
      <w:startOverride w:val="1"/>
    </w:lvlOverride>
  </w:num>
  <w:num w:numId="5" w16cid:durableId="934675642">
    <w:abstractNumId w:val="3"/>
    <w:lvlOverride w:ilvl="0">
      <w:startOverride w:val="1"/>
    </w:lvlOverride>
  </w:num>
  <w:num w:numId="6" w16cid:durableId="105973398">
    <w:abstractNumId w:val="2"/>
  </w:num>
  <w:num w:numId="7" w16cid:durableId="2014723648">
    <w:abstractNumId w:val="0"/>
  </w:num>
  <w:num w:numId="8" w16cid:durableId="154586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E"/>
    <w:rsid w:val="00031BB1"/>
    <w:rsid w:val="00064A53"/>
    <w:rsid w:val="00091924"/>
    <w:rsid w:val="000C080E"/>
    <w:rsid w:val="001275C9"/>
    <w:rsid w:val="00192BB0"/>
    <w:rsid w:val="001A31F3"/>
    <w:rsid w:val="001B008B"/>
    <w:rsid w:val="001C52B5"/>
    <w:rsid w:val="001F27B7"/>
    <w:rsid w:val="0021269C"/>
    <w:rsid w:val="00235EED"/>
    <w:rsid w:val="00260D42"/>
    <w:rsid w:val="002B68B5"/>
    <w:rsid w:val="002C3C52"/>
    <w:rsid w:val="002C3E68"/>
    <w:rsid w:val="003808BA"/>
    <w:rsid w:val="003C56CA"/>
    <w:rsid w:val="00422D94"/>
    <w:rsid w:val="00455AFD"/>
    <w:rsid w:val="004626E5"/>
    <w:rsid w:val="00470A32"/>
    <w:rsid w:val="00480D48"/>
    <w:rsid w:val="00554CEC"/>
    <w:rsid w:val="005565CF"/>
    <w:rsid w:val="005804FC"/>
    <w:rsid w:val="00625338"/>
    <w:rsid w:val="00647A39"/>
    <w:rsid w:val="00690369"/>
    <w:rsid w:val="00690E3A"/>
    <w:rsid w:val="00693211"/>
    <w:rsid w:val="007005BA"/>
    <w:rsid w:val="00747EE3"/>
    <w:rsid w:val="00780B00"/>
    <w:rsid w:val="007B3642"/>
    <w:rsid w:val="00870E89"/>
    <w:rsid w:val="0088441C"/>
    <w:rsid w:val="0089316C"/>
    <w:rsid w:val="008F60E7"/>
    <w:rsid w:val="00907315"/>
    <w:rsid w:val="009826A3"/>
    <w:rsid w:val="009A2CD7"/>
    <w:rsid w:val="009B7389"/>
    <w:rsid w:val="009C7AF8"/>
    <w:rsid w:val="009D3BEF"/>
    <w:rsid w:val="00A211E8"/>
    <w:rsid w:val="00AA2C82"/>
    <w:rsid w:val="00B97614"/>
    <w:rsid w:val="00BE5BB3"/>
    <w:rsid w:val="00C20382"/>
    <w:rsid w:val="00C97F82"/>
    <w:rsid w:val="00CD385A"/>
    <w:rsid w:val="00D179C4"/>
    <w:rsid w:val="00D42F62"/>
    <w:rsid w:val="00D942A5"/>
    <w:rsid w:val="00DB4AC5"/>
    <w:rsid w:val="00DD00D8"/>
    <w:rsid w:val="00DE48AB"/>
    <w:rsid w:val="00DF7116"/>
    <w:rsid w:val="00E8327A"/>
    <w:rsid w:val="00EB7427"/>
    <w:rsid w:val="00ED439E"/>
    <w:rsid w:val="00ED5585"/>
    <w:rsid w:val="00F15730"/>
    <w:rsid w:val="00F33202"/>
    <w:rsid w:val="00FC7999"/>
    <w:rsid w:val="00FD4BC3"/>
    <w:rsid w:val="00FD7830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B5248"/>
  <w15:docId w15:val="{BAE40E49-7F0D-47D4-999B-3B73E1B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0E"/>
    <w:pPr>
      <w:spacing w:after="120" w:line="276" w:lineRule="auto"/>
    </w:pPr>
    <w:rPr>
      <w:rFonts w:ascii="FS Albert" w:hAnsi="FS Albert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80E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80E"/>
    <w:rPr>
      <w:rFonts w:ascii="FS Albert" w:eastAsiaTheme="majorEastAsia" w:hAnsi="FS Albert" w:cstheme="majorBidi"/>
      <w:b/>
      <w:bCs/>
      <w:color w:val="000000" w:themeColor="text1"/>
      <w:sz w:val="24"/>
      <w:szCs w:val="26"/>
      <w:lang w:val="en-AU"/>
    </w:rPr>
  </w:style>
  <w:style w:type="paragraph" w:customStyle="1" w:styleId="Bullet1">
    <w:name w:val="Bullet 1"/>
    <w:basedOn w:val="Normal"/>
    <w:link w:val="Bullet1Char"/>
    <w:uiPriority w:val="99"/>
    <w:qFormat/>
    <w:rsid w:val="000C080E"/>
  </w:style>
  <w:style w:type="paragraph" w:customStyle="1" w:styleId="Numbers">
    <w:name w:val="Numbers"/>
    <w:basedOn w:val="Normal"/>
    <w:qFormat/>
    <w:rsid w:val="000C080E"/>
    <w:pPr>
      <w:numPr>
        <w:numId w:val="1"/>
      </w:numPr>
    </w:pPr>
  </w:style>
  <w:style w:type="table" w:styleId="TableGrid">
    <w:name w:val="Table Grid"/>
    <w:basedOn w:val="TableNormal"/>
    <w:uiPriority w:val="39"/>
    <w:rsid w:val="000C080E"/>
    <w:pPr>
      <w:spacing w:after="0" w:line="240" w:lineRule="auto"/>
    </w:pPr>
    <w:rPr>
      <w:rFonts w:ascii="FS Albert" w:hAnsi="FS Albert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Char">
    <w:name w:val="Bullet 1 Char"/>
    <w:basedOn w:val="DefaultParagraphFont"/>
    <w:link w:val="Bullet1"/>
    <w:uiPriority w:val="99"/>
    <w:rsid w:val="000C080E"/>
    <w:rPr>
      <w:rFonts w:ascii="FS Albert" w:hAnsi="FS Albert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C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0E"/>
    <w:rPr>
      <w:rFonts w:ascii="FS Albert" w:hAnsi="FS Alber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C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0E"/>
    <w:rPr>
      <w:rFonts w:ascii="FS Albert" w:hAnsi="FS Albert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70A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customStyle="1" w:styleId="Default">
    <w:name w:val="Default"/>
    <w:rsid w:val="00470A32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paragraph" w:customStyle="1" w:styleId="Bullet2">
    <w:name w:val="Bullet 2"/>
    <w:basedOn w:val="Normal"/>
    <w:link w:val="Bullet2Char"/>
    <w:uiPriority w:val="99"/>
    <w:qFormat/>
    <w:rsid w:val="00FD4BC3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FD4BC3"/>
    <w:rPr>
      <w:color w:val="0563C1" w:themeColor="hyperlink"/>
      <w:u w:val="single"/>
    </w:rPr>
  </w:style>
  <w:style w:type="paragraph" w:customStyle="1" w:styleId="Style1">
    <w:name w:val="Style1"/>
    <w:basedOn w:val="Bullet2"/>
    <w:link w:val="Style1Char"/>
    <w:qFormat/>
    <w:rsid w:val="00FD4BC3"/>
    <w:pPr>
      <w:spacing w:before="120" w:line="240" w:lineRule="auto"/>
    </w:pPr>
  </w:style>
  <w:style w:type="character" w:customStyle="1" w:styleId="Style1Char">
    <w:name w:val="Style1 Char"/>
    <w:basedOn w:val="DefaultParagraphFont"/>
    <w:link w:val="Style1"/>
    <w:rsid w:val="00FD4BC3"/>
    <w:rPr>
      <w:rFonts w:ascii="FS Albert" w:hAnsi="FS Albert"/>
      <w:lang w:val="en-AU"/>
    </w:rPr>
  </w:style>
  <w:style w:type="paragraph" w:styleId="ListParagraph">
    <w:name w:val="List Paragraph"/>
    <w:aliases w:val="Bullet point,List Paragraph1,List Paragraph11,Recommendation,List Paragraph Number,L,Bullet Point,List Bullet 1,Body Bullets 1,Bulleted Para,NFP GP Bulleted List,bullet point list,Bullet points,Content descriptions,List Paragraph2,Number"/>
    <w:basedOn w:val="Normal"/>
    <w:link w:val="ListParagraphChar"/>
    <w:uiPriority w:val="34"/>
    <w:qFormat/>
    <w:rsid w:val="00FD7830"/>
    <w:pPr>
      <w:ind w:left="720"/>
      <w:contextualSpacing/>
    </w:pPr>
  </w:style>
  <w:style w:type="character" w:customStyle="1" w:styleId="Bullet2Char">
    <w:name w:val="Bullet 2 Char"/>
    <w:basedOn w:val="DefaultParagraphFont"/>
    <w:link w:val="Bullet2"/>
    <w:uiPriority w:val="99"/>
    <w:rsid w:val="00FD7830"/>
    <w:rPr>
      <w:rFonts w:ascii="FS Albert" w:hAnsi="FS Albert"/>
      <w:lang w:val="en-AU"/>
    </w:rPr>
  </w:style>
  <w:style w:type="character" w:customStyle="1" w:styleId="ListParagraphChar">
    <w:name w:val="List Paragraph Char"/>
    <w:aliases w:val="Bullet point Char,List Paragraph1 Char,List Paragraph11 Char,Recommendation Char,List Paragraph Number Char,L Char,Bullet Point Char,List Bullet 1 Char,Body Bullets 1 Char,Bulleted Para Char,NFP GP Bulleted List Char,Number Char"/>
    <w:link w:val="ListParagraph"/>
    <w:uiPriority w:val="34"/>
    <w:qFormat/>
    <w:locked/>
    <w:rsid w:val="00FD7830"/>
    <w:rPr>
      <w:rFonts w:ascii="FS Albert" w:hAnsi="FS Albert"/>
      <w:lang w:val="en-AU"/>
    </w:rPr>
  </w:style>
  <w:style w:type="paragraph" w:styleId="Revision">
    <w:name w:val="Revision"/>
    <w:hidden/>
    <w:uiPriority w:val="99"/>
    <w:semiHidden/>
    <w:rsid w:val="00064A53"/>
    <w:pPr>
      <w:spacing w:after="0" w:line="240" w:lineRule="auto"/>
    </w:pPr>
    <w:rPr>
      <w:rFonts w:ascii="FS Albert" w:hAnsi="FS Albert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5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338"/>
    <w:rPr>
      <w:rFonts w:ascii="FS Albert" w:hAnsi="FS Alber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338"/>
    <w:rPr>
      <w:rFonts w:ascii="FS Albert" w:hAnsi="FS Albert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9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topics/rural-health-workforce/classifications/mm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to.gov.au/law/view/pdf/pbr/td2023-00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1f0acb3-afc5-41f1-a357-95d2bd46849f}" enabled="0" method="" siteId="{e1f0acb3-afc5-41f1-a357-95d2bd4684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Touhill</dc:creator>
  <cp:keywords/>
  <dc:description/>
  <cp:lastModifiedBy>Lisa Maybury</cp:lastModifiedBy>
  <cp:revision>2</cp:revision>
  <cp:lastPrinted>2023-03-16T02:04:00Z</cp:lastPrinted>
  <dcterms:created xsi:type="dcterms:W3CDTF">2023-12-13T23:42:00Z</dcterms:created>
  <dcterms:modified xsi:type="dcterms:W3CDTF">2023-12-13T23:42:00Z</dcterms:modified>
</cp:coreProperties>
</file>